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F0E356" w14:textId="77777777"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14:paraId="2B4E567A" w14:textId="77777777"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14:paraId="77583FF0" w14:textId="44E536CF" w:rsidR="00702487" w:rsidRPr="00655B39" w:rsidRDefault="00DF28F0" w:rsidP="0070248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Trgovački sud u </w:t>
      </w:r>
      <w:r w:rsidR="00B06AAF">
        <w:rPr>
          <w:rFonts w:ascii="Times New Roman" w:hAnsi="Times New Roman"/>
          <w:sz w:val="24"/>
        </w:rPr>
        <w:t>Pazinu</w:t>
      </w:r>
    </w:p>
    <w:p w14:paraId="0F99CE2E" w14:textId="1704E4C8" w:rsidR="00702487" w:rsidRPr="00BC2DB2" w:rsidRDefault="00DF28F0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St-</w:t>
      </w:r>
      <w:r w:rsidR="00B06AAF">
        <w:rPr>
          <w:rFonts w:ascii="Times New Roman" w:hAnsi="Times New Roman"/>
          <w:sz w:val="24"/>
          <w:szCs w:val="24"/>
          <w:lang w:val="pl-PL"/>
        </w:rPr>
        <w:t>292/17</w:t>
      </w:r>
    </w:p>
    <w:p w14:paraId="1A877515" w14:textId="7BA226A1" w:rsidR="00F22370" w:rsidRPr="00BC2DB2" w:rsidRDefault="006C7D1D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Stečajna masa iza </w:t>
      </w:r>
      <w:r w:rsidR="00B06AAF">
        <w:rPr>
          <w:rFonts w:ascii="Times New Roman" w:hAnsi="Times New Roman"/>
          <w:sz w:val="24"/>
          <w:szCs w:val="24"/>
          <w:lang w:val="pl-PL"/>
        </w:rPr>
        <w:t>ELECTRUM</w:t>
      </w:r>
      <w:r w:rsidR="00F22370">
        <w:rPr>
          <w:rFonts w:ascii="Times New Roman" w:hAnsi="Times New Roman"/>
          <w:sz w:val="24"/>
          <w:szCs w:val="24"/>
          <w:lang w:val="pl-PL"/>
        </w:rPr>
        <w:t xml:space="preserve"> d.o.o. – u stečaju, </w:t>
      </w:r>
      <w:r w:rsidR="00B06AAF">
        <w:rPr>
          <w:rFonts w:ascii="Times New Roman" w:hAnsi="Times New Roman"/>
          <w:sz w:val="24"/>
          <w:szCs w:val="24"/>
          <w:lang w:val="pl-PL"/>
        </w:rPr>
        <w:t xml:space="preserve">Zagreb, Petrinjska 28, </w:t>
      </w:r>
      <w:r w:rsidR="0078646E">
        <w:rPr>
          <w:rFonts w:ascii="Times New Roman" w:hAnsi="Times New Roman"/>
          <w:sz w:val="24"/>
          <w:szCs w:val="24"/>
          <w:lang w:val="pl-PL"/>
        </w:rPr>
        <w:t xml:space="preserve">OIB: </w:t>
      </w:r>
      <w:r>
        <w:rPr>
          <w:rFonts w:ascii="Times New Roman" w:eastAsiaTheme="minorEastAsia" w:hAnsi="Times New Roman"/>
          <w:sz w:val="24"/>
          <w:szCs w:val="24"/>
          <w:lang w:val="en-US" w:eastAsia="zh-CN"/>
        </w:rPr>
        <w:t>16328495956</w:t>
      </w:r>
    </w:p>
    <w:p w14:paraId="59A36D36" w14:textId="77777777" w:rsidR="00702487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6DA18E80" w14:textId="77777777" w:rsidR="00702487" w:rsidRPr="00325DE1" w:rsidRDefault="00702487" w:rsidP="00702487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69E4B531" w14:textId="77777777"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14:paraId="0607F9D6" w14:textId="77777777"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14:paraId="7B0842D5" w14:textId="77777777"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14:paraId="06F8D926" w14:textId="77777777" w:rsidR="00E502D9" w:rsidRPr="001F1BCD" w:rsidRDefault="00E502D9" w:rsidP="00702487">
      <w:pPr>
        <w:pStyle w:val="Bezproreda"/>
        <w:rPr>
          <w:rFonts w:ascii="Times New Roman" w:hAnsi="Times New Roman"/>
          <w:sz w:val="20"/>
          <w:szCs w:val="20"/>
        </w:rPr>
      </w:pPr>
    </w:p>
    <w:tbl>
      <w:tblPr>
        <w:tblStyle w:val="Reetkatablice"/>
        <w:tblW w:w="11106" w:type="dxa"/>
        <w:tblInd w:w="-743" w:type="dxa"/>
        <w:tblLook w:val="04A0" w:firstRow="1" w:lastRow="0" w:firstColumn="1" w:lastColumn="0" w:noHBand="0" w:noVBand="1"/>
      </w:tblPr>
      <w:tblGrid>
        <w:gridCol w:w="1074"/>
        <w:gridCol w:w="1917"/>
        <w:gridCol w:w="1316"/>
        <w:gridCol w:w="1325"/>
        <w:gridCol w:w="1279"/>
        <w:gridCol w:w="1474"/>
        <w:gridCol w:w="1250"/>
        <w:gridCol w:w="1471"/>
      </w:tblGrid>
      <w:tr w:rsidR="009452FC" w:rsidRPr="001F1BCD" w14:paraId="509847F6" w14:textId="77777777" w:rsidTr="00B25277">
        <w:trPr>
          <w:trHeight w:val="805"/>
        </w:trPr>
        <w:tc>
          <w:tcPr>
            <w:tcW w:w="1074" w:type="dxa"/>
          </w:tcPr>
          <w:p w14:paraId="13AF2C59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24505E2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w="1917" w:type="dxa"/>
          </w:tcPr>
          <w:p w14:paraId="6CFF87BD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w="1316" w:type="dxa"/>
          </w:tcPr>
          <w:p w14:paraId="2207594B" w14:textId="77777777" w:rsidR="000C39D4" w:rsidRPr="001F1BCD" w:rsidRDefault="000C39D4" w:rsidP="000C39D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14:paraId="0EF96100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OIB vjerovnika</w:t>
            </w:r>
          </w:p>
        </w:tc>
        <w:tc>
          <w:tcPr>
            <w:tcW w:w="1325" w:type="dxa"/>
          </w:tcPr>
          <w:p w14:paraId="100AECCF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E2B7055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Adresa / sjedište vjerovnika</w:t>
            </w:r>
          </w:p>
        </w:tc>
        <w:tc>
          <w:tcPr>
            <w:tcW w:w="1279" w:type="dxa"/>
          </w:tcPr>
          <w:p w14:paraId="33812A05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Iznos prijavljene tražbine (kn)</w:t>
            </w:r>
            <w:r w:rsidRPr="001F1BCD">
              <w:rPr>
                <w:rStyle w:val="Referencafusnote"/>
                <w:rFonts w:ascii="Times New Roman" w:hAnsi="Times New Roman"/>
                <w:sz w:val="20"/>
                <w:szCs w:val="20"/>
              </w:rPr>
              <w:footnoteReference w:id="1"/>
            </w:r>
          </w:p>
        </w:tc>
        <w:tc>
          <w:tcPr>
            <w:tcW w:w="1474" w:type="dxa"/>
            <w:vAlign w:val="center"/>
          </w:tcPr>
          <w:p w14:paraId="7D35E40B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w="1250" w:type="dxa"/>
          </w:tcPr>
          <w:p w14:paraId="177A7F39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Iznos priznate tražbine</w:t>
            </w:r>
          </w:p>
          <w:p w14:paraId="516F5FAF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1471" w:type="dxa"/>
          </w:tcPr>
          <w:p w14:paraId="38B69C55" w14:textId="77777777" w:rsidR="000C39D4" w:rsidRPr="001F1BCD" w:rsidRDefault="000C39D4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Pravna osnova priznate tražbine</w:t>
            </w:r>
          </w:p>
        </w:tc>
      </w:tr>
      <w:tr w:rsidR="008E6198" w:rsidRPr="001F1BCD" w14:paraId="1A5C7EFF" w14:textId="77777777" w:rsidTr="00B25277">
        <w:trPr>
          <w:trHeight w:val="805"/>
        </w:trPr>
        <w:tc>
          <w:tcPr>
            <w:tcW w:w="1074" w:type="dxa"/>
          </w:tcPr>
          <w:p w14:paraId="56183BD3" w14:textId="7ABBFD5E" w:rsidR="008E6198" w:rsidRDefault="008E6198" w:rsidP="005144C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14:paraId="4696277F" w14:textId="77777777" w:rsidR="008E6198" w:rsidRPr="001F1BCD" w:rsidRDefault="008E6198" w:rsidP="009452FC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7" w:type="dxa"/>
          </w:tcPr>
          <w:p w14:paraId="09760DE1" w14:textId="052F9C51" w:rsidR="008E6198" w:rsidRPr="001F1BCD" w:rsidRDefault="008E6198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ALLIANZ ZAGREB d.d.</w:t>
            </w:r>
          </w:p>
        </w:tc>
        <w:tc>
          <w:tcPr>
            <w:tcW w:w="1316" w:type="dxa"/>
          </w:tcPr>
          <w:p w14:paraId="10FF22F2" w14:textId="0E8C914B" w:rsidR="008E6198" w:rsidRPr="001F1BCD" w:rsidRDefault="008E6198" w:rsidP="000C39D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23759810849</w:t>
            </w:r>
          </w:p>
        </w:tc>
        <w:tc>
          <w:tcPr>
            <w:tcW w:w="1325" w:type="dxa"/>
          </w:tcPr>
          <w:p w14:paraId="26EC45DA" w14:textId="16D1690C" w:rsidR="008E6198" w:rsidRPr="001F1BCD" w:rsidRDefault="008E6198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Heinzelova 70, Zagreb</w:t>
            </w:r>
          </w:p>
        </w:tc>
        <w:tc>
          <w:tcPr>
            <w:tcW w:w="1279" w:type="dxa"/>
          </w:tcPr>
          <w:p w14:paraId="51408EEA" w14:textId="7AB7A522" w:rsidR="008E6198" w:rsidRPr="001F1BCD" w:rsidRDefault="008E6198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23.597,92</w:t>
            </w:r>
          </w:p>
        </w:tc>
        <w:tc>
          <w:tcPr>
            <w:tcW w:w="1474" w:type="dxa"/>
            <w:vAlign w:val="center"/>
          </w:tcPr>
          <w:p w14:paraId="34B7953A" w14:textId="08CE89A6" w:rsidR="008E6198" w:rsidRPr="001F1BCD" w:rsidRDefault="008E6198" w:rsidP="00C81EF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Pravomoćno i ovršno rješenje o ovrsi</w:t>
            </w:r>
            <w:r w:rsidR="001C492D">
              <w:rPr>
                <w:rFonts w:ascii="Times New Roman" w:hAnsi="Times New Roman"/>
                <w:sz w:val="20"/>
                <w:szCs w:val="20"/>
              </w:rPr>
              <w:t xml:space="preserve"> javnog bilježnika Aleksandre Micelli, Ovrv-4304/</w:t>
            </w:r>
            <w:r w:rsidR="00372D9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50" w:type="dxa"/>
          </w:tcPr>
          <w:p w14:paraId="01E4B355" w14:textId="291CB86A" w:rsidR="008E6198" w:rsidRPr="001F1BCD" w:rsidRDefault="008E6198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23.597,92</w:t>
            </w:r>
          </w:p>
        </w:tc>
        <w:tc>
          <w:tcPr>
            <w:tcW w:w="1471" w:type="dxa"/>
            <w:vAlign w:val="center"/>
          </w:tcPr>
          <w:p w14:paraId="3DC06E83" w14:textId="76834A9E" w:rsidR="008E6198" w:rsidRPr="001F1BCD" w:rsidRDefault="00372D94" w:rsidP="00C81EF7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Pravomoćno i ovršno rješenje o ovrsi javnog bilježnika Aleksandre Micelli, Ovrv-4304/13</w:t>
            </w:r>
          </w:p>
        </w:tc>
      </w:tr>
      <w:tr w:rsidR="00736F73" w:rsidRPr="001F1BCD" w14:paraId="577DBF2E" w14:textId="77777777" w:rsidTr="00B25277">
        <w:trPr>
          <w:trHeight w:val="805"/>
        </w:trPr>
        <w:tc>
          <w:tcPr>
            <w:tcW w:w="1074" w:type="dxa"/>
          </w:tcPr>
          <w:p w14:paraId="1F6D5F05" w14:textId="18F3F8AF" w:rsidR="00736F73" w:rsidRDefault="00736F73" w:rsidP="005144C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17" w:type="dxa"/>
          </w:tcPr>
          <w:p w14:paraId="41E3092D" w14:textId="0076A484" w:rsidR="00736F73" w:rsidRPr="001F1BCD" w:rsidRDefault="00736F7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HRVATSKI TELEKOM d.d.</w:t>
            </w:r>
          </w:p>
        </w:tc>
        <w:tc>
          <w:tcPr>
            <w:tcW w:w="1316" w:type="dxa"/>
          </w:tcPr>
          <w:p w14:paraId="3DE3CC54" w14:textId="6291FD12" w:rsidR="00736F73" w:rsidRPr="001F1BCD" w:rsidRDefault="00736F73" w:rsidP="000C39D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81793146560</w:t>
            </w:r>
          </w:p>
        </w:tc>
        <w:tc>
          <w:tcPr>
            <w:tcW w:w="1325" w:type="dxa"/>
          </w:tcPr>
          <w:p w14:paraId="67228935" w14:textId="62AF555E" w:rsidR="00736F73" w:rsidRPr="001F1BCD" w:rsidRDefault="00736F7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Roberta Frangeša Mihanovića 9, Zagreb</w:t>
            </w:r>
          </w:p>
        </w:tc>
        <w:tc>
          <w:tcPr>
            <w:tcW w:w="1279" w:type="dxa"/>
          </w:tcPr>
          <w:p w14:paraId="32F6962A" w14:textId="7B6AECC8" w:rsidR="00736F73" w:rsidRPr="001F1BCD" w:rsidRDefault="00736F7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12.524,04</w:t>
            </w:r>
          </w:p>
        </w:tc>
        <w:tc>
          <w:tcPr>
            <w:tcW w:w="1474" w:type="dxa"/>
            <w:vAlign w:val="center"/>
          </w:tcPr>
          <w:p w14:paraId="38EB8FEA" w14:textId="186F649F" w:rsidR="00736F73" w:rsidRPr="001F1BCD" w:rsidRDefault="00736F73" w:rsidP="00BC0A51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Pravomoćna i ovršna rješenja o ovrsi jav. bilj. Branka Terkovića Ovrv-280/14, jav. bilj. Mirne Pliško, Ovrv-1177/15, Ovrv-272/13,  Ovrv-2185/13, jav. bilj. Aleksandre Micelli, Ovrv-177/2016, jav. bilj. Lade Škaričić – Sinčić, Ovrv-35672/12, jav. bilj. Mirjane Popovac, Ovrv-1890/12, Ovrv-8707/12</w:t>
            </w:r>
          </w:p>
        </w:tc>
        <w:tc>
          <w:tcPr>
            <w:tcW w:w="1250" w:type="dxa"/>
          </w:tcPr>
          <w:p w14:paraId="3FFCE8DD" w14:textId="3960DA91" w:rsidR="00736F73" w:rsidRPr="001F1BCD" w:rsidRDefault="00736F7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12.524,04</w:t>
            </w:r>
          </w:p>
        </w:tc>
        <w:tc>
          <w:tcPr>
            <w:tcW w:w="1471" w:type="dxa"/>
            <w:vAlign w:val="center"/>
          </w:tcPr>
          <w:p w14:paraId="647E2C7E" w14:textId="53ADCD2F" w:rsidR="00736F73" w:rsidRPr="001F1BCD" w:rsidRDefault="00736F7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Pravomoćna i ovršna rješenja o ovrsi jav. bilj. Branka Terkovića Ovrv-280/14, jav. bilj. Mirne Pliško, Ovrv-1177/15, Ovrv-272/13,  Ovrv-2185/13, jav. bilj. Aleksandre Micelli, Ovrv-177/2016, jav. bilj. Lade Škaričić – Sinčić, Ovrv-35672/12, jav. bilj. Mirjane Popovac, Ovrv-1890/12, Ovrv-8707/12</w:t>
            </w:r>
          </w:p>
        </w:tc>
      </w:tr>
      <w:tr w:rsidR="00B25277" w:rsidRPr="001F1BCD" w14:paraId="725F0BF3" w14:textId="77777777" w:rsidTr="00B25277">
        <w:trPr>
          <w:trHeight w:val="805"/>
        </w:trPr>
        <w:tc>
          <w:tcPr>
            <w:tcW w:w="1074" w:type="dxa"/>
          </w:tcPr>
          <w:p w14:paraId="3FBFC039" w14:textId="62981D06" w:rsidR="00B25277" w:rsidRDefault="00B25277" w:rsidP="005144C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917" w:type="dxa"/>
          </w:tcPr>
          <w:p w14:paraId="3A3E28BE" w14:textId="4DA55C1D" w:rsidR="00B25277" w:rsidRPr="001F1BCD" w:rsidRDefault="00B25277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RAIFFEISENBANK AUSTRIA d.d.</w:t>
            </w:r>
          </w:p>
        </w:tc>
        <w:tc>
          <w:tcPr>
            <w:tcW w:w="1316" w:type="dxa"/>
          </w:tcPr>
          <w:p w14:paraId="7DADD949" w14:textId="1C7D5C4E" w:rsidR="00B25277" w:rsidRPr="001F1BCD" w:rsidRDefault="00B25277" w:rsidP="000C39D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53056966535</w:t>
            </w:r>
          </w:p>
        </w:tc>
        <w:tc>
          <w:tcPr>
            <w:tcW w:w="1325" w:type="dxa"/>
          </w:tcPr>
          <w:p w14:paraId="1175C4AD" w14:textId="104AEFE2" w:rsidR="00B25277" w:rsidRPr="001F1BCD" w:rsidRDefault="00B25277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Magazinska cesta 69, Zagreb</w:t>
            </w:r>
          </w:p>
        </w:tc>
        <w:tc>
          <w:tcPr>
            <w:tcW w:w="1279" w:type="dxa"/>
          </w:tcPr>
          <w:p w14:paraId="6E06DDC3" w14:textId="2603E173" w:rsidR="00B25277" w:rsidRPr="001F1BCD" w:rsidRDefault="00B25277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115.492,95</w:t>
            </w:r>
          </w:p>
        </w:tc>
        <w:tc>
          <w:tcPr>
            <w:tcW w:w="1474" w:type="dxa"/>
            <w:vAlign w:val="center"/>
          </w:tcPr>
          <w:p w14:paraId="18767588" w14:textId="6F6D14FA" w:rsidR="00B25277" w:rsidRPr="001F1BCD" w:rsidRDefault="00B25277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Izvatci iz poslovnih knjiga i pravomoćna i ovršna rješenja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o ovrsi  jav. bilj Miodraga Ivkovića, Ovrv-358/13 i Ovrv-359/13</w:t>
            </w:r>
          </w:p>
        </w:tc>
        <w:tc>
          <w:tcPr>
            <w:tcW w:w="1250" w:type="dxa"/>
          </w:tcPr>
          <w:p w14:paraId="1387A745" w14:textId="2F1DE35C" w:rsidR="00B25277" w:rsidRPr="001F1BCD" w:rsidRDefault="00B25277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115.492,95</w:t>
            </w:r>
          </w:p>
        </w:tc>
        <w:tc>
          <w:tcPr>
            <w:tcW w:w="1471" w:type="dxa"/>
            <w:vAlign w:val="center"/>
          </w:tcPr>
          <w:p w14:paraId="5628B2C5" w14:textId="28A802BC" w:rsidR="00B25277" w:rsidRPr="001F1BCD" w:rsidRDefault="00B25277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Izvatci iz poslovnih knjiga i pravomoćna i ovršna rješenja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o ovrsi  jav. bilj Miodraga Ivkovića, Ovrv-358/13 i Ovrv-359/13</w:t>
            </w:r>
          </w:p>
        </w:tc>
      </w:tr>
      <w:tr w:rsidR="00B25277" w:rsidRPr="001F1BCD" w14:paraId="158CF0F0" w14:textId="77777777" w:rsidTr="00B25277">
        <w:trPr>
          <w:trHeight w:val="805"/>
        </w:trPr>
        <w:tc>
          <w:tcPr>
            <w:tcW w:w="1074" w:type="dxa"/>
          </w:tcPr>
          <w:p w14:paraId="53D7C453" w14:textId="009E6C04" w:rsidR="00B25277" w:rsidRDefault="00B25277" w:rsidP="005144C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917" w:type="dxa"/>
          </w:tcPr>
          <w:p w14:paraId="17938137" w14:textId="729FF360" w:rsidR="00B25277" w:rsidRPr="001F1BCD" w:rsidRDefault="007D01D3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Republika </w:t>
            </w:r>
            <w:r w:rsidR="00950297">
              <w:rPr>
                <w:rFonts w:ascii="Times New Roman" w:hAnsi="Times New Roman"/>
                <w:sz w:val="20"/>
                <w:szCs w:val="20"/>
              </w:rPr>
              <w:t>H</w:t>
            </w:r>
            <w:r>
              <w:rPr>
                <w:rFonts w:ascii="Times New Roman" w:hAnsi="Times New Roman"/>
                <w:sz w:val="20"/>
                <w:szCs w:val="20"/>
              </w:rPr>
              <w:t>rvatska, Ministarstvo financija,  POREZNA UPRAVA</w:t>
            </w:r>
          </w:p>
        </w:tc>
        <w:tc>
          <w:tcPr>
            <w:tcW w:w="1316" w:type="dxa"/>
          </w:tcPr>
          <w:p w14:paraId="10D0E563" w14:textId="4E61D096" w:rsidR="00B25277" w:rsidRPr="001F1BCD" w:rsidRDefault="00BA0361" w:rsidP="000C39D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52634238587</w:t>
            </w:r>
          </w:p>
        </w:tc>
        <w:tc>
          <w:tcPr>
            <w:tcW w:w="1325" w:type="dxa"/>
          </w:tcPr>
          <w:p w14:paraId="38FCC89A" w14:textId="198BE47C" w:rsidR="00B25277" w:rsidRPr="001F1BCD" w:rsidRDefault="00BA0361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Katančićeva 5, Zagreb</w:t>
            </w:r>
          </w:p>
        </w:tc>
        <w:tc>
          <w:tcPr>
            <w:tcW w:w="1279" w:type="dxa"/>
          </w:tcPr>
          <w:p w14:paraId="2653E4DB" w14:textId="77777777" w:rsidR="00B25277" w:rsidRDefault="00BA0361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39.541,62</w:t>
            </w:r>
          </w:p>
          <w:p w14:paraId="54A89A47" w14:textId="20FE8A5A" w:rsidR="00C8171F" w:rsidRPr="001F1BCD" w:rsidRDefault="00C8171F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(4.360,29 kn</w:t>
            </w:r>
            <w:r w:rsidR="00F37B1C">
              <w:rPr>
                <w:rFonts w:ascii="Times New Roman" w:hAnsi="Times New Roman"/>
                <w:sz w:val="20"/>
                <w:szCs w:val="20"/>
              </w:rPr>
              <w:t xml:space="preserve"> I. viši isplatni red, 35.181,33 II. viši isplatni red)</w:t>
            </w:r>
          </w:p>
        </w:tc>
        <w:tc>
          <w:tcPr>
            <w:tcW w:w="1474" w:type="dxa"/>
            <w:vAlign w:val="center"/>
          </w:tcPr>
          <w:p w14:paraId="633389EE" w14:textId="567BB016" w:rsidR="00B25277" w:rsidRPr="001F1BCD" w:rsidRDefault="00E33BA7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Informacijski sustav porezne uprave</w:t>
            </w:r>
            <w:r w:rsidR="007E18C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C1408">
              <w:rPr>
                <w:rFonts w:ascii="Times New Roman" w:hAnsi="Times New Roman"/>
                <w:sz w:val="20"/>
                <w:szCs w:val="20"/>
              </w:rPr>
              <w:t>rješenja o ovrsi</w:t>
            </w:r>
          </w:p>
        </w:tc>
        <w:tc>
          <w:tcPr>
            <w:tcW w:w="1250" w:type="dxa"/>
          </w:tcPr>
          <w:p w14:paraId="3FF82E4B" w14:textId="77777777" w:rsidR="00F37B1C" w:rsidRDefault="00F37B1C" w:rsidP="00F37B1C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39.541,62</w:t>
            </w:r>
          </w:p>
          <w:p w14:paraId="4B3F5E21" w14:textId="6C368A75" w:rsidR="00B25277" w:rsidRPr="001F1BCD" w:rsidRDefault="00F37B1C" w:rsidP="00C93FD5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C93FD5">
              <w:rPr>
                <w:rFonts w:ascii="Times New Roman" w:hAnsi="Times New Roman"/>
                <w:sz w:val="20"/>
                <w:szCs w:val="20"/>
              </w:rPr>
              <w:t>7.484,31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3FD5">
              <w:rPr>
                <w:rFonts w:ascii="Times New Roman" w:hAnsi="Times New Roman"/>
                <w:sz w:val="20"/>
                <w:szCs w:val="20"/>
              </w:rPr>
              <w:t xml:space="preserve">kn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I. viši isplatni red, </w:t>
            </w:r>
            <w:r w:rsidR="00C93FD5">
              <w:rPr>
                <w:rFonts w:ascii="Times New Roman" w:hAnsi="Times New Roman"/>
                <w:sz w:val="20"/>
                <w:szCs w:val="20"/>
              </w:rPr>
              <w:t>32.057,31 kn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II. viši isplatni red)</w:t>
            </w:r>
          </w:p>
        </w:tc>
        <w:tc>
          <w:tcPr>
            <w:tcW w:w="1471" w:type="dxa"/>
          </w:tcPr>
          <w:p w14:paraId="50B644AB" w14:textId="77777777" w:rsidR="007E18C5" w:rsidRDefault="007E18C5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90AFCB1" w14:textId="0CAFD620" w:rsidR="00B25277" w:rsidRPr="001F1BCD" w:rsidRDefault="007E18C5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Informacijski sustav porezne uprave, rješenja o ovrsi</w:t>
            </w:r>
          </w:p>
        </w:tc>
      </w:tr>
      <w:tr w:rsidR="00211AFC" w:rsidRPr="001F1BCD" w14:paraId="5B591A44" w14:textId="77777777" w:rsidTr="00211AFC">
        <w:trPr>
          <w:trHeight w:val="805"/>
        </w:trPr>
        <w:tc>
          <w:tcPr>
            <w:tcW w:w="1074" w:type="dxa"/>
          </w:tcPr>
          <w:p w14:paraId="2242F80D" w14:textId="58A27A18" w:rsidR="00211AFC" w:rsidRDefault="00211AFC" w:rsidP="005144C7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1917" w:type="dxa"/>
          </w:tcPr>
          <w:p w14:paraId="7E32D4F9" w14:textId="172F1E83" w:rsidR="00211AFC" w:rsidRPr="001F1BCD" w:rsidRDefault="00211AFC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GRAD UMAG</w:t>
            </w:r>
          </w:p>
        </w:tc>
        <w:tc>
          <w:tcPr>
            <w:tcW w:w="1316" w:type="dxa"/>
          </w:tcPr>
          <w:p w14:paraId="7F2154E1" w14:textId="05B2512C" w:rsidR="00211AFC" w:rsidRPr="001F1BCD" w:rsidRDefault="00211AFC" w:rsidP="000C39D4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84097228497</w:t>
            </w:r>
          </w:p>
        </w:tc>
        <w:tc>
          <w:tcPr>
            <w:tcW w:w="1325" w:type="dxa"/>
          </w:tcPr>
          <w:p w14:paraId="3CC248D4" w14:textId="22928C6F" w:rsidR="00211AFC" w:rsidRPr="001F1BCD" w:rsidRDefault="00211AFC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G, Garibaldi 6, Umag</w:t>
            </w:r>
          </w:p>
        </w:tc>
        <w:tc>
          <w:tcPr>
            <w:tcW w:w="1279" w:type="dxa"/>
          </w:tcPr>
          <w:p w14:paraId="0470C80F" w14:textId="6EE65D0B" w:rsidR="00211AFC" w:rsidRPr="001F1BCD" w:rsidRDefault="00211AFC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1.597,99</w:t>
            </w:r>
          </w:p>
        </w:tc>
        <w:tc>
          <w:tcPr>
            <w:tcW w:w="1474" w:type="dxa"/>
            <w:vAlign w:val="center"/>
          </w:tcPr>
          <w:p w14:paraId="75B78F29" w14:textId="20D69C4B" w:rsidR="00211AFC" w:rsidRPr="001F1BCD" w:rsidRDefault="00211AFC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Rješenja o porezu na tvrtku</w:t>
            </w:r>
          </w:p>
        </w:tc>
        <w:tc>
          <w:tcPr>
            <w:tcW w:w="1250" w:type="dxa"/>
          </w:tcPr>
          <w:p w14:paraId="1DFBFC13" w14:textId="159983D3" w:rsidR="00211AFC" w:rsidRPr="001F1BCD" w:rsidRDefault="00211AFC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1.597,99</w:t>
            </w:r>
          </w:p>
        </w:tc>
        <w:tc>
          <w:tcPr>
            <w:tcW w:w="1471" w:type="dxa"/>
            <w:vAlign w:val="center"/>
          </w:tcPr>
          <w:p w14:paraId="67023932" w14:textId="233D5C4C" w:rsidR="00211AFC" w:rsidRPr="001F1BCD" w:rsidRDefault="00211AFC" w:rsidP="000C39D4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Rješenja o porezu na tvrtku</w:t>
            </w:r>
          </w:p>
        </w:tc>
      </w:tr>
    </w:tbl>
    <w:p w14:paraId="2DFF2176" w14:textId="77777777" w:rsidR="00E502D9" w:rsidRPr="001F1BCD" w:rsidRDefault="00E502D9" w:rsidP="00702487">
      <w:pPr>
        <w:pStyle w:val="Bezproreda"/>
        <w:rPr>
          <w:rFonts w:ascii="Times New Roman" w:hAnsi="Times New Roman"/>
          <w:sz w:val="20"/>
          <w:szCs w:val="20"/>
        </w:rPr>
      </w:pPr>
    </w:p>
    <w:p w14:paraId="2FB37F30" w14:textId="77777777" w:rsidR="00E502D9" w:rsidRPr="001F1BCD" w:rsidRDefault="00E502D9" w:rsidP="00702487">
      <w:pPr>
        <w:pStyle w:val="Bezproreda"/>
        <w:rPr>
          <w:rFonts w:ascii="Times New Roman" w:hAnsi="Times New Roman"/>
          <w:sz w:val="20"/>
          <w:szCs w:val="20"/>
        </w:rPr>
      </w:pPr>
    </w:p>
    <w:p w14:paraId="14232DAE" w14:textId="77777777" w:rsidR="00E502D9" w:rsidRPr="001F1BCD" w:rsidRDefault="00E502D9" w:rsidP="00702487">
      <w:pPr>
        <w:pStyle w:val="Bezproreda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1F1BCD" w14:paraId="0FF9D97D" w14:textId="77777777" w:rsidTr="00D8216F">
        <w:trPr>
          <w:jc w:val="center"/>
        </w:trPr>
        <w:tc>
          <w:tcPr>
            <w:tcW w:w="1338" w:type="pct"/>
            <w:vAlign w:val="center"/>
          </w:tcPr>
          <w:p w14:paraId="249C2C80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Iznos osporene tražbine</w:t>
            </w:r>
          </w:p>
          <w:p w14:paraId="1663FE7F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(kn)</w:t>
            </w:r>
          </w:p>
        </w:tc>
        <w:tc>
          <w:tcPr>
            <w:tcW w:w="2095" w:type="pct"/>
            <w:vAlign w:val="center"/>
          </w:tcPr>
          <w:p w14:paraId="1527195E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14:paraId="1804ECB7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:rsidR="00702487" w:rsidRPr="001F1BCD" w14:paraId="058BE2EA" w14:textId="77777777" w:rsidTr="00D8216F">
        <w:trPr>
          <w:jc w:val="center"/>
        </w:trPr>
        <w:tc>
          <w:tcPr>
            <w:tcW w:w="1338" w:type="pct"/>
          </w:tcPr>
          <w:p w14:paraId="061D7AD9" w14:textId="167FCF90" w:rsidR="00702487" w:rsidRPr="001F1BCD" w:rsidRDefault="00702487" w:rsidP="00A373F3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pct"/>
          </w:tcPr>
          <w:p w14:paraId="33FE98B2" w14:textId="404A8CFF" w:rsidR="006C648E" w:rsidRPr="001F1BCD" w:rsidRDefault="006C648E" w:rsidP="006C648E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pct"/>
          </w:tcPr>
          <w:p w14:paraId="4934B18A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2487" w:rsidRPr="001F1BCD" w14:paraId="44C1981F" w14:textId="77777777" w:rsidTr="00D8216F">
        <w:trPr>
          <w:jc w:val="center"/>
        </w:trPr>
        <w:tc>
          <w:tcPr>
            <w:tcW w:w="1338" w:type="pct"/>
          </w:tcPr>
          <w:p w14:paraId="628CCE13" w14:textId="797D4E7B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14:paraId="4ECA890A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5" w:type="pct"/>
          </w:tcPr>
          <w:p w14:paraId="4AF8322D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7" w:type="pct"/>
          </w:tcPr>
          <w:p w14:paraId="2EA9D79E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1F5C14A" w14:textId="77777777" w:rsidR="00702487" w:rsidRPr="001F1BCD" w:rsidRDefault="00702487" w:rsidP="00702487">
      <w:pPr>
        <w:pStyle w:val="Bezproreda"/>
        <w:rPr>
          <w:rFonts w:ascii="Times New Roman" w:hAnsi="Times New Roman"/>
          <w:sz w:val="20"/>
          <w:szCs w:val="20"/>
        </w:rPr>
      </w:pPr>
    </w:p>
    <w:p w14:paraId="19AAA165" w14:textId="77777777" w:rsidR="001F1BCD" w:rsidRDefault="001F1BCD" w:rsidP="0070248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5C052087" w14:textId="77777777" w:rsidR="00702487" w:rsidRPr="001F1BCD" w:rsidRDefault="00702487" w:rsidP="00702487">
      <w:pPr>
        <w:jc w:val="center"/>
        <w:rPr>
          <w:rFonts w:ascii="Times New Roman" w:hAnsi="Times New Roman"/>
          <w:b/>
          <w:sz w:val="20"/>
          <w:szCs w:val="20"/>
        </w:rPr>
      </w:pPr>
      <w:r w:rsidRPr="001F1BCD">
        <w:rPr>
          <w:rFonts w:ascii="Times New Roman" w:hAnsi="Times New Roman"/>
          <w:b/>
          <w:sz w:val="20"/>
          <w:szCs w:val="20"/>
        </w:rPr>
        <w:t>II. TABLICA RAZLUČNIH PRAVA</w:t>
      </w:r>
    </w:p>
    <w:p w14:paraId="4BBDC36B" w14:textId="77777777" w:rsidR="00702487" w:rsidRPr="001F1BCD" w:rsidRDefault="00702487" w:rsidP="00702487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3"/>
        <w:gridCol w:w="1536"/>
        <w:gridCol w:w="1243"/>
        <w:gridCol w:w="1645"/>
        <w:gridCol w:w="1204"/>
        <w:gridCol w:w="1204"/>
        <w:gridCol w:w="1175"/>
        <w:gridCol w:w="1044"/>
      </w:tblGrid>
      <w:tr w:rsidR="00702487" w:rsidRPr="001F1BCD" w14:paraId="2C8AC4ED" w14:textId="77777777" w:rsidTr="0082157D">
        <w:trPr>
          <w:jc w:val="center"/>
        </w:trPr>
        <w:tc>
          <w:tcPr>
            <w:tcW w:w="587" w:type="pct"/>
            <w:vAlign w:val="center"/>
          </w:tcPr>
          <w:p w14:paraId="49FEBAAF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14:paraId="4C4CAB1B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pct"/>
            <w:vAlign w:val="center"/>
          </w:tcPr>
          <w:p w14:paraId="344D1B5A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606" w:type="pct"/>
            <w:vAlign w:val="center"/>
          </w:tcPr>
          <w:p w14:paraId="0D1F1ECB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802" w:type="pct"/>
            <w:vAlign w:val="center"/>
          </w:tcPr>
          <w:p w14:paraId="7DED1614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587" w:type="pct"/>
            <w:vAlign w:val="center"/>
          </w:tcPr>
          <w:p w14:paraId="0B74F049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587" w:type="pct"/>
            <w:vAlign w:val="center"/>
          </w:tcPr>
          <w:p w14:paraId="2032CD1B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w="573" w:type="pct"/>
            <w:vAlign w:val="center"/>
          </w:tcPr>
          <w:p w14:paraId="57F33B35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509" w:type="pct"/>
            <w:vAlign w:val="center"/>
          </w:tcPr>
          <w:p w14:paraId="29333526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Dio imovine na koji se odnosi razlučno pravo</w:t>
            </w:r>
          </w:p>
        </w:tc>
      </w:tr>
      <w:tr w:rsidR="0082157D" w:rsidRPr="001F1BCD" w14:paraId="112109E2" w14:textId="77777777" w:rsidTr="0082157D">
        <w:trPr>
          <w:jc w:val="center"/>
        </w:trPr>
        <w:tc>
          <w:tcPr>
            <w:tcW w:w="587" w:type="pct"/>
          </w:tcPr>
          <w:p w14:paraId="51AB70B0" w14:textId="77777777" w:rsidR="0082157D" w:rsidRPr="001F1BCD" w:rsidRDefault="0082157D" w:rsidP="009C6E29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9" w:type="pct"/>
          </w:tcPr>
          <w:p w14:paraId="390EDDF0" w14:textId="57E652AF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6" w:type="pct"/>
          </w:tcPr>
          <w:p w14:paraId="0A651D67" w14:textId="01DCF90C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2" w:type="pct"/>
          </w:tcPr>
          <w:p w14:paraId="6425AA65" w14:textId="154AE39B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</w:tcPr>
          <w:p w14:paraId="1406C474" w14:textId="750A6529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7" w:type="pct"/>
          </w:tcPr>
          <w:p w14:paraId="62AB4EDC" w14:textId="2432ACAC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3" w:type="pct"/>
          </w:tcPr>
          <w:p w14:paraId="60FD3B04" w14:textId="312F9D97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9" w:type="pct"/>
          </w:tcPr>
          <w:p w14:paraId="6DCDF446" w14:textId="2AD7BB0D" w:rsidR="0082157D" w:rsidRPr="001F1BCD" w:rsidRDefault="0082157D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B6E7D94" w14:textId="77777777" w:rsidR="00BA0AC2" w:rsidRPr="001F1BCD" w:rsidRDefault="00BA0AC2" w:rsidP="009C6E29">
      <w:pPr>
        <w:rPr>
          <w:rFonts w:ascii="Times New Roman" w:hAnsi="Times New Roman"/>
          <w:b/>
          <w:sz w:val="20"/>
          <w:szCs w:val="20"/>
        </w:rPr>
      </w:pPr>
    </w:p>
    <w:p w14:paraId="08D48956" w14:textId="77777777" w:rsidR="00BA0AC2" w:rsidRPr="001F1BCD" w:rsidRDefault="00BA0AC2" w:rsidP="00702487">
      <w:pPr>
        <w:jc w:val="center"/>
        <w:rPr>
          <w:rFonts w:ascii="Times New Roman" w:hAnsi="Times New Roman"/>
          <w:b/>
          <w:sz w:val="20"/>
          <w:szCs w:val="20"/>
        </w:rPr>
      </w:pPr>
    </w:p>
    <w:p w14:paraId="67F9C0F3" w14:textId="77777777" w:rsidR="00702487" w:rsidRPr="001F1BCD" w:rsidRDefault="00702487" w:rsidP="00702487">
      <w:pPr>
        <w:jc w:val="center"/>
        <w:rPr>
          <w:rFonts w:ascii="Times New Roman" w:hAnsi="Times New Roman"/>
          <w:b/>
          <w:sz w:val="20"/>
          <w:szCs w:val="20"/>
        </w:rPr>
      </w:pPr>
      <w:r w:rsidRPr="001F1BCD">
        <w:rPr>
          <w:rFonts w:ascii="Times New Roman" w:hAnsi="Times New Roman"/>
          <w:b/>
          <w:sz w:val="20"/>
          <w:szCs w:val="20"/>
        </w:rPr>
        <w:t>III. TABLICA IZLUČNIH PRAVA</w:t>
      </w:r>
    </w:p>
    <w:p w14:paraId="736C0E01" w14:textId="77777777" w:rsidR="00702487" w:rsidRPr="001F1BCD" w:rsidRDefault="00702487" w:rsidP="00702487">
      <w:pPr>
        <w:jc w:val="center"/>
        <w:rPr>
          <w:rFonts w:ascii="Times New Roman" w:hAnsi="Times New Roman"/>
          <w:sz w:val="20"/>
          <w:szCs w:val="20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1F1BCD" w14:paraId="30836302" w14:textId="77777777" w:rsidTr="00D8216F">
        <w:trPr>
          <w:jc w:val="center"/>
        </w:trPr>
        <w:tc>
          <w:tcPr>
            <w:tcW w:w="747" w:type="pct"/>
            <w:vAlign w:val="center"/>
          </w:tcPr>
          <w:p w14:paraId="13623381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 xml:space="preserve">Redni broj </w:t>
            </w:r>
          </w:p>
          <w:p w14:paraId="395E8826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pct"/>
            <w:vAlign w:val="center"/>
          </w:tcPr>
          <w:p w14:paraId="7A99DAB0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854" w:type="pct"/>
            <w:vAlign w:val="center"/>
          </w:tcPr>
          <w:p w14:paraId="7B679DAD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909" w:type="pct"/>
            <w:vAlign w:val="center"/>
          </w:tcPr>
          <w:p w14:paraId="5118ECE8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w="671" w:type="pct"/>
            <w:vAlign w:val="center"/>
          </w:tcPr>
          <w:p w14:paraId="4445723F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14:paraId="373CBF4B" w14:textId="77777777" w:rsidR="00702487" w:rsidRPr="001F1BCD" w:rsidRDefault="00702487" w:rsidP="00D8216F">
            <w:pPr>
              <w:pStyle w:val="Bezproreda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1BCD">
              <w:rPr>
                <w:rFonts w:ascii="Times New Roman" w:hAnsi="Times New Roman"/>
                <w:sz w:val="20"/>
                <w:szCs w:val="20"/>
              </w:rPr>
              <w:t>Predmet izlučnog prava</w:t>
            </w:r>
          </w:p>
        </w:tc>
      </w:tr>
      <w:tr w:rsidR="00702487" w:rsidRPr="001F1BCD" w14:paraId="2B9EA288" w14:textId="77777777" w:rsidTr="00D8216F">
        <w:trPr>
          <w:jc w:val="center"/>
        </w:trPr>
        <w:tc>
          <w:tcPr>
            <w:tcW w:w="747" w:type="pct"/>
          </w:tcPr>
          <w:p w14:paraId="3B7A177F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  <w:p w14:paraId="55E43FD2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8" w:type="pct"/>
          </w:tcPr>
          <w:p w14:paraId="30714F94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4" w:type="pct"/>
          </w:tcPr>
          <w:p w14:paraId="0606B703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9" w:type="pct"/>
          </w:tcPr>
          <w:p w14:paraId="4AA7A430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</w:tcPr>
          <w:p w14:paraId="1C52A4D3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1" w:type="pct"/>
          </w:tcPr>
          <w:p w14:paraId="2989EEE5" w14:textId="77777777" w:rsidR="00702487" w:rsidRPr="001F1BCD" w:rsidRDefault="00702487" w:rsidP="00D8216F">
            <w:pPr>
              <w:pStyle w:val="Bezproreda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2F3BE07" w14:textId="77777777" w:rsidR="00E80CCF" w:rsidRDefault="00E80CCF" w:rsidP="00702487">
      <w:pPr>
        <w:rPr>
          <w:rFonts w:ascii="Times New Roman" w:hAnsi="Times New Roman"/>
          <w:sz w:val="20"/>
          <w:szCs w:val="20"/>
        </w:rPr>
      </w:pPr>
    </w:p>
    <w:p w14:paraId="2BCDD2AF" w14:textId="77777777" w:rsidR="00E80CCF" w:rsidRDefault="00E80CCF" w:rsidP="00702487">
      <w:pPr>
        <w:rPr>
          <w:rFonts w:ascii="Times New Roman" w:hAnsi="Times New Roman"/>
          <w:sz w:val="20"/>
          <w:szCs w:val="20"/>
        </w:rPr>
      </w:pPr>
    </w:p>
    <w:p w14:paraId="668E3B50" w14:textId="77777777" w:rsidR="00702487" w:rsidRPr="001F1BCD" w:rsidRDefault="00702487" w:rsidP="00702487">
      <w:pPr>
        <w:rPr>
          <w:rFonts w:ascii="Times New Roman" w:hAnsi="Times New Roman"/>
          <w:sz w:val="20"/>
          <w:szCs w:val="20"/>
        </w:rPr>
      </w:pPr>
      <w:r w:rsidRPr="001F1BCD">
        <w:rPr>
          <w:rFonts w:ascii="Times New Roman" w:hAnsi="Times New Roman"/>
          <w:sz w:val="20"/>
          <w:szCs w:val="20"/>
        </w:rPr>
        <w:t xml:space="preserve">Mjesto i datum </w:t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</w:r>
      <w:r w:rsidRPr="001F1BCD">
        <w:rPr>
          <w:rFonts w:ascii="Times New Roman" w:hAnsi="Times New Roman"/>
          <w:sz w:val="20"/>
          <w:szCs w:val="20"/>
        </w:rPr>
        <w:tab/>
        <w:t>Stečajni upravitelj</w:t>
      </w:r>
    </w:p>
    <w:p w14:paraId="31792678" w14:textId="0FF049E0" w:rsidR="00C61F72" w:rsidRPr="001F1BCD" w:rsidRDefault="00512CB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Zagreb, </w:t>
      </w:r>
      <w:r w:rsidR="005D64E6">
        <w:rPr>
          <w:rFonts w:ascii="Times New Roman" w:hAnsi="Times New Roman"/>
          <w:sz w:val="20"/>
          <w:szCs w:val="20"/>
        </w:rPr>
        <w:t>31</w:t>
      </w:r>
      <w:r w:rsidR="000A2433">
        <w:rPr>
          <w:rFonts w:ascii="Times New Roman" w:hAnsi="Times New Roman"/>
          <w:sz w:val="20"/>
          <w:szCs w:val="20"/>
        </w:rPr>
        <w:t>.08.</w:t>
      </w:r>
      <w:r>
        <w:rPr>
          <w:rFonts w:ascii="Times New Roman" w:hAnsi="Times New Roman"/>
          <w:sz w:val="20"/>
          <w:szCs w:val="20"/>
        </w:rPr>
        <w:t>2017.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>Ivan Gjurašić</w:t>
      </w:r>
      <w:r w:rsidR="00702487" w:rsidRPr="001F1BCD">
        <w:rPr>
          <w:rFonts w:ascii="Times New Roman" w:hAnsi="Times New Roman"/>
          <w:sz w:val="20"/>
          <w:szCs w:val="20"/>
        </w:rPr>
        <w:tab/>
      </w:r>
      <w:r w:rsidR="00702487" w:rsidRPr="001F1BCD">
        <w:rPr>
          <w:rFonts w:ascii="Times New Roman" w:hAnsi="Times New Roman"/>
          <w:sz w:val="20"/>
          <w:szCs w:val="20"/>
        </w:rPr>
        <w:tab/>
      </w:r>
      <w:r w:rsidR="00702487" w:rsidRPr="001F1BCD">
        <w:rPr>
          <w:rFonts w:ascii="Times New Roman" w:hAnsi="Times New Roman"/>
          <w:sz w:val="20"/>
          <w:szCs w:val="20"/>
        </w:rPr>
        <w:tab/>
      </w:r>
      <w:r w:rsidR="00702487" w:rsidRPr="001F1BCD">
        <w:rPr>
          <w:rFonts w:ascii="Times New Roman" w:hAnsi="Times New Roman"/>
          <w:sz w:val="20"/>
          <w:szCs w:val="20"/>
        </w:rPr>
        <w:tab/>
      </w:r>
      <w:r w:rsidR="00702487" w:rsidRPr="001F1BCD">
        <w:rPr>
          <w:rFonts w:ascii="Times New Roman" w:hAnsi="Times New Roman"/>
          <w:sz w:val="20"/>
          <w:szCs w:val="20"/>
        </w:rPr>
        <w:tab/>
      </w:r>
    </w:p>
    <w:sectPr w:rsidR="00C61F72" w:rsidRPr="001F1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E2B02" w14:textId="77777777" w:rsidR="009838BB" w:rsidRDefault="009838BB" w:rsidP="00702487">
      <w:pPr>
        <w:spacing w:after="0"/>
      </w:pPr>
      <w:r>
        <w:separator/>
      </w:r>
    </w:p>
  </w:endnote>
  <w:endnote w:type="continuationSeparator" w:id="0">
    <w:p w14:paraId="2613F5DD" w14:textId="77777777" w:rsidR="009838BB" w:rsidRDefault="009838BB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5882A" w14:textId="77777777" w:rsidR="009838BB" w:rsidRDefault="009838BB" w:rsidP="00702487">
      <w:pPr>
        <w:spacing w:after="0"/>
      </w:pPr>
      <w:r>
        <w:separator/>
      </w:r>
    </w:p>
  </w:footnote>
  <w:footnote w:type="continuationSeparator" w:id="0">
    <w:p w14:paraId="705D41D2" w14:textId="77777777" w:rsidR="009838BB" w:rsidRDefault="009838BB" w:rsidP="00702487">
      <w:pPr>
        <w:spacing w:after="0"/>
      </w:pPr>
      <w:r>
        <w:continuationSeparator/>
      </w:r>
    </w:p>
  </w:footnote>
  <w:footnote w:id="1">
    <w:p w14:paraId="7C6DB6B7" w14:textId="77777777" w:rsidR="009838BB" w:rsidRPr="00B40BEB" w:rsidRDefault="009838BB" w:rsidP="00577608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074B8"/>
    <w:rsid w:val="00062A6B"/>
    <w:rsid w:val="00066E36"/>
    <w:rsid w:val="000A2433"/>
    <w:rsid w:val="000A46CB"/>
    <w:rsid w:val="000C0722"/>
    <w:rsid w:val="000C39D4"/>
    <w:rsid w:val="000E4660"/>
    <w:rsid w:val="00141BE2"/>
    <w:rsid w:val="00147E16"/>
    <w:rsid w:val="00190AF4"/>
    <w:rsid w:val="001C492D"/>
    <w:rsid w:val="001D654F"/>
    <w:rsid w:val="001E166D"/>
    <w:rsid w:val="001F1BCD"/>
    <w:rsid w:val="001F7B19"/>
    <w:rsid w:val="00211AFC"/>
    <w:rsid w:val="00226233"/>
    <w:rsid w:val="00246DA7"/>
    <w:rsid w:val="0029684C"/>
    <w:rsid w:val="002C2CA1"/>
    <w:rsid w:val="002E7C8C"/>
    <w:rsid w:val="003171A5"/>
    <w:rsid w:val="00350723"/>
    <w:rsid w:val="00355048"/>
    <w:rsid w:val="003578F9"/>
    <w:rsid w:val="00372D94"/>
    <w:rsid w:val="00383346"/>
    <w:rsid w:val="003E4751"/>
    <w:rsid w:val="00431F16"/>
    <w:rsid w:val="0046277A"/>
    <w:rsid w:val="004905C2"/>
    <w:rsid w:val="004C25A4"/>
    <w:rsid w:val="00505162"/>
    <w:rsid w:val="005107F9"/>
    <w:rsid w:val="00512CB3"/>
    <w:rsid w:val="005144C7"/>
    <w:rsid w:val="0056704C"/>
    <w:rsid w:val="00577608"/>
    <w:rsid w:val="00585000"/>
    <w:rsid w:val="00586D12"/>
    <w:rsid w:val="005D64E6"/>
    <w:rsid w:val="00602A8B"/>
    <w:rsid w:val="00640348"/>
    <w:rsid w:val="00652A58"/>
    <w:rsid w:val="00654E92"/>
    <w:rsid w:val="00663F85"/>
    <w:rsid w:val="006753D0"/>
    <w:rsid w:val="0067700F"/>
    <w:rsid w:val="00693150"/>
    <w:rsid w:val="006B65B4"/>
    <w:rsid w:val="006C648E"/>
    <w:rsid w:val="006C7D1D"/>
    <w:rsid w:val="006E539E"/>
    <w:rsid w:val="006E55C7"/>
    <w:rsid w:val="00702487"/>
    <w:rsid w:val="0070502E"/>
    <w:rsid w:val="0071577E"/>
    <w:rsid w:val="007259E0"/>
    <w:rsid w:val="00736F73"/>
    <w:rsid w:val="00750D8E"/>
    <w:rsid w:val="00771A36"/>
    <w:rsid w:val="00781B10"/>
    <w:rsid w:val="0078646E"/>
    <w:rsid w:val="007B4589"/>
    <w:rsid w:val="007C429A"/>
    <w:rsid w:val="007C61EA"/>
    <w:rsid w:val="007D01D3"/>
    <w:rsid w:val="007D40F6"/>
    <w:rsid w:val="007E18C5"/>
    <w:rsid w:val="007E5578"/>
    <w:rsid w:val="007F015F"/>
    <w:rsid w:val="0082157D"/>
    <w:rsid w:val="00833A2E"/>
    <w:rsid w:val="008512FB"/>
    <w:rsid w:val="00852A9E"/>
    <w:rsid w:val="00852BF7"/>
    <w:rsid w:val="00883F52"/>
    <w:rsid w:val="00886BD9"/>
    <w:rsid w:val="008A32CB"/>
    <w:rsid w:val="008E1D07"/>
    <w:rsid w:val="008E6198"/>
    <w:rsid w:val="009452FC"/>
    <w:rsid w:val="00950297"/>
    <w:rsid w:val="00955B50"/>
    <w:rsid w:val="009838BB"/>
    <w:rsid w:val="009C6E29"/>
    <w:rsid w:val="009E712A"/>
    <w:rsid w:val="009F00E2"/>
    <w:rsid w:val="00A373F3"/>
    <w:rsid w:val="00A62F95"/>
    <w:rsid w:val="00A96DA8"/>
    <w:rsid w:val="00A97C99"/>
    <w:rsid w:val="00AC7BE6"/>
    <w:rsid w:val="00AE5F15"/>
    <w:rsid w:val="00B06AAF"/>
    <w:rsid w:val="00B122E0"/>
    <w:rsid w:val="00B24693"/>
    <w:rsid w:val="00B25277"/>
    <w:rsid w:val="00B67876"/>
    <w:rsid w:val="00BA0361"/>
    <w:rsid w:val="00BA0AC2"/>
    <w:rsid w:val="00BC0A51"/>
    <w:rsid w:val="00BC3037"/>
    <w:rsid w:val="00BD68AD"/>
    <w:rsid w:val="00C321BC"/>
    <w:rsid w:val="00C34307"/>
    <w:rsid w:val="00C509FD"/>
    <w:rsid w:val="00C56444"/>
    <w:rsid w:val="00C61F72"/>
    <w:rsid w:val="00C65C8C"/>
    <w:rsid w:val="00C8171F"/>
    <w:rsid w:val="00C81EF7"/>
    <w:rsid w:val="00C826A9"/>
    <w:rsid w:val="00C93FD5"/>
    <w:rsid w:val="00CA1501"/>
    <w:rsid w:val="00CA1919"/>
    <w:rsid w:val="00CA2FFC"/>
    <w:rsid w:val="00D152D6"/>
    <w:rsid w:val="00D8216F"/>
    <w:rsid w:val="00DC1408"/>
    <w:rsid w:val="00DF28F0"/>
    <w:rsid w:val="00E155E6"/>
    <w:rsid w:val="00E33BA7"/>
    <w:rsid w:val="00E41EFF"/>
    <w:rsid w:val="00E46CDC"/>
    <w:rsid w:val="00E502D9"/>
    <w:rsid w:val="00E602B5"/>
    <w:rsid w:val="00E6085F"/>
    <w:rsid w:val="00E64160"/>
    <w:rsid w:val="00E80CCF"/>
    <w:rsid w:val="00E92C5F"/>
    <w:rsid w:val="00EA604B"/>
    <w:rsid w:val="00EB7B55"/>
    <w:rsid w:val="00EB7D91"/>
    <w:rsid w:val="00F22370"/>
    <w:rsid w:val="00F35555"/>
    <w:rsid w:val="00F37B1C"/>
    <w:rsid w:val="00F83761"/>
    <w:rsid w:val="00FD505F"/>
    <w:rsid w:val="00FD5952"/>
    <w:rsid w:val="00F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55F4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E50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12CB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2CB3"/>
    <w:rPr>
      <w:rFonts w:ascii="Lucida Grande" w:eastAsia="Calibri" w:hAnsi="Lucida Grande" w:cs="Lucida Grande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E502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512CB3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2CB3"/>
    <w:rPr>
      <w:rFonts w:ascii="Lucida Grande" w:eastAsia="Calibri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2599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Sanja Lakošeljac</cp:lastModifiedBy>
  <cp:revision>2</cp:revision>
  <cp:lastPrinted>2017-08-28T12:40:00Z</cp:lastPrinted>
  <dcterms:created xsi:type="dcterms:W3CDTF">2017-09-05T08:50:00Z</dcterms:created>
  <dcterms:modified xsi:type="dcterms:W3CDTF">2017-09-05T08:50:00Z</dcterms:modified>
</cp:coreProperties>
</file>